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776"/>
        <w:bidiVisual/>
        <w:tblW w:w="10336" w:type="dxa"/>
        <w:tblLook w:val="04A0" w:firstRow="1" w:lastRow="0" w:firstColumn="1" w:lastColumn="0" w:noHBand="0" w:noVBand="1"/>
      </w:tblPr>
      <w:tblGrid>
        <w:gridCol w:w="4956"/>
        <w:gridCol w:w="1701"/>
        <w:gridCol w:w="2126"/>
        <w:gridCol w:w="1553"/>
      </w:tblGrid>
      <w:tr w:rsidR="00D66F85" w:rsidRPr="00D66F85" w14:paraId="5C26E202" w14:textId="77777777" w:rsidTr="00D66F85">
        <w:trPr>
          <w:trHeight w:val="276"/>
        </w:trPr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46B46E1" w14:textId="13018172" w:rsidR="00D66F85" w:rsidRPr="00D66F85" w:rsidRDefault="00D66F85" w:rsidP="00D66F85">
            <w:pPr>
              <w:bidi/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D66F85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>קריטריו</w:t>
            </w:r>
            <w:r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נים לבדיקה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28B18FA" w14:textId="77777777" w:rsidR="00D66F85" w:rsidRPr="00D66F85" w:rsidRDefault="00D66F85" w:rsidP="00D66F85">
            <w:pPr>
              <w:bidi/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 w:rsidRPr="00D66F85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>עו"ד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D4A16BF" w14:textId="77777777" w:rsidR="00D66F85" w:rsidRPr="00D66F85" w:rsidRDefault="00D66F85" w:rsidP="00D66F85">
            <w:pPr>
              <w:bidi/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 w:rsidRPr="00D66F85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>עו"ד 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E5774C0" w14:textId="77777777" w:rsidR="00D66F85" w:rsidRPr="00D66F85" w:rsidRDefault="00D66F85" w:rsidP="00D66F85">
            <w:pPr>
              <w:bidi/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 w:rsidRPr="00D66F85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>עו"ד 3</w:t>
            </w:r>
          </w:p>
        </w:tc>
      </w:tr>
      <w:tr w:rsidR="00D66F85" w:rsidRPr="00D66F85" w14:paraId="3EB207E3" w14:textId="77777777" w:rsidTr="00D66F85">
        <w:trPr>
          <w:trHeight w:val="276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AB95505" w14:textId="77777777" w:rsidR="00D66F85" w:rsidRPr="00D66F85" w:rsidRDefault="00D66F85" w:rsidP="00D66F85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12FF890B" w14:textId="77777777" w:rsidR="00D66F85" w:rsidRPr="00D66F85" w:rsidRDefault="00D66F85" w:rsidP="00D66F85">
            <w:pPr>
              <w:bidi/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D66F85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>משרד עו"ד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703937DF" w14:textId="77777777" w:rsidR="00D66F85" w:rsidRPr="00D66F85" w:rsidRDefault="00D66F85" w:rsidP="00D66F85">
            <w:pPr>
              <w:bidi/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 w:rsidRPr="00D66F85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>משרד עו"ד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E214DC9" w14:textId="77777777" w:rsidR="00D66F85" w:rsidRPr="00D66F85" w:rsidRDefault="00D66F85" w:rsidP="00D66F85">
            <w:pPr>
              <w:bidi/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 w:rsidRPr="00D66F85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>משרד עו"ד</w:t>
            </w:r>
          </w:p>
        </w:tc>
      </w:tr>
      <w:tr w:rsidR="00D66F85" w:rsidRPr="00D66F85" w14:paraId="7AAF442B" w14:textId="77777777" w:rsidTr="00D66F85">
        <w:trPr>
          <w:trHeight w:val="736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57092" w14:textId="77777777" w:rsidR="00D66F85" w:rsidRPr="00D66F85" w:rsidRDefault="00D66F85" w:rsidP="00D66F85">
            <w:pPr>
              <w:bidi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D66F85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עו"ד שהינו גוף משפטי רשום+ עוסק מורשה+ כל עו"ד המועסקים במשרד בעלי רישיון עריכת דין בתוקף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C7A76" w14:textId="77777777" w:rsidR="00D66F85" w:rsidRPr="00D66F85" w:rsidRDefault="00D66F85" w:rsidP="00D66F85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2F084" w14:textId="77777777" w:rsidR="00D66F85" w:rsidRPr="00D66F85" w:rsidRDefault="00D66F85" w:rsidP="00D66F85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19DCB" w14:textId="77777777" w:rsidR="00D66F85" w:rsidRPr="00D66F85" w:rsidRDefault="00D66F85" w:rsidP="00D66F85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</w:rPr>
            </w:pPr>
          </w:p>
        </w:tc>
      </w:tr>
      <w:tr w:rsidR="00D66F85" w:rsidRPr="00D66F85" w14:paraId="6317DA14" w14:textId="77777777" w:rsidTr="00D66F85">
        <w:trPr>
          <w:trHeight w:val="406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71424" w14:textId="77777777" w:rsidR="00D66F85" w:rsidRPr="00D66F85" w:rsidRDefault="00D66F85" w:rsidP="00D66F85">
            <w:pPr>
              <w:bidi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D66F85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ע</w:t>
            </w:r>
            <w:r w:rsidRPr="00D66F85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ורך דין </w:t>
            </w:r>
            <w:r w:rsidRPr="00D66F85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>מוסמך החל מלפחות שנת 20</w:t>
            </w:r>
            <w:r w:rsidRPr="00D66F85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C7FEC" w14:textId="77777777" w:rsidR="00D66F85" w:rsidRPr="00D66F85" w:rsidRDefault="00D66F85" w:rsidP="00D66F85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44838" w14:textId="77777777" w:rsidR="00D66F85" w:rsidRPr="00D66F85" w:rsidRDefault="00D66F85" w:rsidP="00D66F85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34AC2" w14:textId="77777777" w:rsidR="00D66F85" w:rsidRPr="00D66F85" w:rsidRDefault="00D66F85" w:rsidP="00D66F85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</w:rPr>
            </w:pPr>
          </w:p>
        </w:tc>
      </w:tr>
      <w:tr w:rsidR="00D66F85" w:rsidRPr="00D66F85" w14:paraId="48AE7A4E" w14:textId="77777777" w:rsidTr="00D66F85">
        <w:trPr>
          <w:trHeight w:val="808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616CC" w14:textId="77777777" w:rsidR="00D66F85" w:rsidRPr="00D66F85" w:rsidRDefault="00D66F85" w:rsidP="00D66F85">
            <w:pPr>
              <w:bidi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D66F85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אין הרשעה בתביעת רשלנות מקצועית</w:t>
            </w:r>
            <w:r w:rsidRPr="00D66F85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 xml:space="preserve"> או\ו השעיה מלשכת עו"ד </w:t>
            </w:r>
            <w:r w:rsidRPr="00D66F85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במשך 5 השנים שקדמו להגשת הצעתו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5484E" w14:textId="77777777" w:rsidR="00D66F85" w:rsidRPr="00D66F85" w:rsidRDefault="00D66F85" w:rsidP="00D66F85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3BB04" w14:textId="77777777" w:rsidR="00D66F85" w:rsidRPr="00D66F85" w:rsidRDefault="00D66F85" w:rsidP="00D66F85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A6AC3" w14:textId="77777777" w:rsidR="00D66F85" w:rsidRPr="00D66F85" w:rsidRDefault="00D66F85" w:rsidP="00D66F85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</w:rPr>
            </w:pPr>
          </w:p>
        </w:tc>
      </w:tr>
      <w:tr w:rsidR="00D66F85" w:rsidRPr="00D66F85" w14:paraId="0BD36307" w14:textId="77777777" w:rsidTr="00D66F85">
        <w:trPr>
          <w:trHeight w:val="458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6D667" w14:textId="77777777" w:rsidR="00D66F85" w:rsidRPr="00D66F85" w:rsidRDefault="00D66F85" w:rsidP="00D66F85">
            <w:pPr>
              <w:bidi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D66F85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המציע אינו מצוי בניגוד עניינים עם בעלי הדירות בבניין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C25F9" w14:textId="77777777" w:rsidR="00D66F85" w:rsidRPr="00D66F85" w:rsidRDefault="00D66F85" w:rsidP="00D66F85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9CBA0" w14:textId="77777777" w:rsidR="00D66F85" w:rsidRPr="00D66F85" w:rsidRDefault="00D66F85" w:rsidP="00D66F85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590DD" w14:textId="77777777" w:rsidR="00D66F85" w:rsidRPr="00D66F85" w:rsidRDefault="00D66F85" w:rsidP="00D66F85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</w:rPr>
            </w:pPr>
          </w:p>
        </w:tc>
      </w:tr>
      <w:tr w:rsidR="00D66F85" w:rsidRPr="00D66F85" w14:paraId="26150E0B" w14:textId="77777777" w:rsidTr="00D66F85">
        <w:trPr>
          <w:trHeight w:val="565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AB6DE" w14:textId="77777777" w:rsidR="00D66F85" w:rsidRPr="00D66F85" w:rsidRDefault="00D66F85" w:rsidP="00D66F85">
            <w:pPr>
              <w:bidi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D66F85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עו"ד בעל </w:t>
            </w:r>
            <w:r w:rsidRPr="004F5CD2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>ניסיון עשיר בתחום המקרקעין לפחות 5  שנות ניסיון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4CC0" w14:textId="77777777" w:rsidR="00D66F85" w:rsidRPr="00D66F85" w:rsidRDefault="00D66F85" w:rsidP="00D66F85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1D05" w14:textId="77777777" w:rsidR="00D66F85" w:rsidRPr="00D66F85" w:rsidRDefault="00D66F85" w:rsidP="00D66F85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164B" w14:textId="77777777" w:rsidR="00D66F85" w:rsidRPr="00D66F85" w:rsidRDefault="00D66F85" w:rsidP="00D66F85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</w:rPr>
            </w:pPr>
          </w:p>
        </w:tc>
      </w:tr>
      <w:tr w:rsidR="00D66F85" w:rsidRPr="00D66F85" w14:paraId="6FC9D0E8" w14:textId="77777777" w:rsidTr="00D66F85">
        <w:trPr>
          <w:trHeight w:val="70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88AD3" w14:textId="77777777" w:rsidR="00D66F85" w:rsidRPr="00D66F85" w:rsidRDefault="00D66F85" w:rsidP="00D66F85">
            <w:pPr>
              <w:bidi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D66F85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שכר טרחה בהשוואה להמלצות פורום המקרקעין ובכפוף להסכם המדף</w:t>
            </w:r>
            <w:r w:rsidRPr="00D66F85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, המציע ייפרט את אבני הדרך לשכ"ט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2776C" w14:textId="77777777" w:rsidR="00D66F85" w:rsidRPr="00D66F85" w:rsidRDefault="00D66F85" w:rsidP="00D66F85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C61F8" w14:textId="77777777" w:rsidR="00D66F85" w:rsidRPr="00D66F85" w:rsidRDefault="00D66F85" w:rsidP="00D66F85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74B21" w14:textId="77777777" w:rsidR="00D66F85" w:rsidRPr="00D66F85" w:rsidRDefault="00D66F85" w:rsidP="00D66F85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</w:rPr>
            </w:pPr>
          </w:p>
        </w:tc>
      </w:tr>
      <w:tr w:rsidR="00D66F85" w:rsidRPr="00D66F85" w14:paraId="432FE9D8" w14:textId="77777777" w:rsidTr="00D66F85">
        <w:trPr>
          <w:trHeight w:val="70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03CA9" w14:textId="77777777" w:rsidR="00D66F85" w:rsidRPr="00D66F85" w:rsidRDefault="00D66F85" w:rsidP="00D66F85">
            <w:pPr>
              <w:bidi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</w:rPr>
            </w:pPr>
            <w:r w:rsidRPr="00D66F85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משרד עו"ד הכולל למעלה מ 1 עו"ד דין שכירים העוסקים בתחום המקרקעין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EADA" w14:textId="77777777" w:rsidR="00D66F85" w:rsidRPr="00D66F85" w:rsidRDefault="00D66F85" w:rsidP="00D66F85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5D4D" w14:textId="77777777" w:rsidR="00D66F85" w:rsidRPr="00D66F85" w:rsidRDefault="00D66F85" w:rsidP="00D66F85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1DFB" w14:textId="77777777" w:rsidR="00D66F85" w:rsidRPr="00D66F85" w:rsidRDefault="00D66F85" w:rsidP="00D66F85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</w:rPr>
            </w:pPr>
          </w:p>
        </w:tc>
      </w:tr>
      <w:tr w:rsidR="00D66F85" w:rsidRPr="00D66F85" w14:paraId="24A70641" w14:textId="77777777" w:rsidTr="00D66F85">
        <w:trPr>
          <w:trHeight w:val="556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ADE22" w14:textId="77777777" w:rsidR="00D66F85" w:rsidRPr="00D66F85" w:rsidRDefault="00D66F85" w:rsidP="00D66F85">
            <w:pPr>
              <w:bidi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D66F85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ההצעה תוגש על ידי ישות משפטית אחת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88FF3" w14:textId="77777777" w:rsidR="00D66F85" w:rsidRPr="00D66F85" w:rsidRDefault="00D66F85" w:rsidP="00D66F85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72FB3" w14:textId="77777777" w:rsidR="00D66F85" w:rsidRPr="00D66F85" w:rsidRDefault="00D66F85" w:rsidP="00D66F85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DB860" w14:textId="77777777" w:rsidR="00D66F85" w:rsidRPr="00D66F85" w:rsidRDefault="00D66F85" w:rsidP="00D66F85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</w:rPr>
            </w:pPr>
          </w:p>
        </w:tc>
      </w:tr>
      <w:tr w:rsidR="00D66F85" w:rsidRPr="00D66F85" w14:paraId="4D66E04E" w14:textId="77777777" w:rsidTr="00D66F85">
        <w:trPr>
          <w:trHeight w:val="846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7BB1D" w14:textId="77777777" w:rsidR="00D66F85" w:rsidRPr="004F5CD2" w:rsidRDefault="00D66F85" w:rsidP="00D66F85">
            <w:pPr>
              <w:bidi/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  <w:r w:rsidRPr="004F5CD2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u w:val="single"/>
                <w:rtl/>
              </w:rPr>
              <w:t>ניסיון בתמ"א 38:</w:t>
            </w:r>
          </w:p>
          <w:p w14:paraId="5BC216A8" w14:textId="77777777" w:rsidR="00D66F85" w:rsidRPr="00D66F85" w:rsidRDefault="00D66F85" w:rsidP="00D66F85">
            <w:pPr>
              <w:bidi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</w:rPr>
            </w:pPr>
            <w:r w:rsidRPr="00D66F85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 xml:space="preserve">למבקש ניסיון כעו"ד המייצג בעלי דירות </w:t>
            </w:r>
            <w:r w:rsidRPr="00D66F85">
              <w:rPr>
                <w:rFonts w:ascii="David" w:eastAsia="Times New Roman" w:hAnsi="David" w:cs="David" w:hint="cs"/>
                <w:color w:val="000000"/>
                <w:sz w:val="24"/>
                <w:szCs w:val="24"/>
                <w:u w:val="single"/>
                <w:rtl/>
              </w:rPr>
              <w:t>בלפחות 3 פרויקטים</w:t>
            </w:r>
            <w:r w:rsidRPr="00D66F85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 xml:space="preserve"> כדלקמן: פרויקט אחד לפחות מתוך השלוש קיבל טופס 4. במסגרת שני הפרויקטים האחרים  הנ"ל חתמו עם הסכם התקשרות מול יזם ברוב הדרוש (80%), כאשר אחד  מהם לפחות הינו פרויקט מסוג הריסה ובנייה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240A" w14:textId="77777777" w:rsidR="00D66F85" w:rsidRPr="00D66F85" w:rsidRDefault="00D66F85" w:rsidP="00D66F85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7AE2" w14:textId="77777777" w:rsidR="00D66F85" w:rsidRPr="00D66F85" w:rsidRDefault="00D66F85" w:rsidP="00D66F85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157A" w14:textId="77777777" w:rsidR="00D66F85" w:rsidRPr="00D66F85" w:rsidRDefault="00D66F85" w:rsidP="00D66F85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  <w:highlight w:val="yellow"/>
              </w:rPr>
            </w:pPr>
          </w:p>
        </w:tc>
      </w:tr>
      <w:tr w:rsidR="00D66F85" w:rsidRPr="00D66F85" w14:paraId="45244D80" w14:textId="77777777" w:rsidTr="00D66F85">
        <w:trPr>
          <w:trHeight w:val="688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7FB41" w14:textId="77777777" w:rsidR="00D66F85" w:rsidRPr="00D66F85" w:rsidRDefault="00D66F85" w:rsidP="00D66F85">
            <w:pPr>
              <w:bidi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4F5CD2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u w:val="single"/>
                <w:rtl/>
              </w:rPr>
              <w:t>ניסיון  לפרויקט "פינוי בינוי</w:t>
            </w:r>
            <w:r w:rsidRPr="00D66F85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":  למבקש ניסיון של מינימו</w:t>
            </w:r>
            <w:r w:rsidRPr="00D66F85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ם</w:t>
            </w:r>
            <w:r w:rsidRPr="00D66F85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 xml:space="preserve"> 3 פרויקטים כדלקמן: פרויקט אחד לפחות  קיבל היתר בנייה או אושרה התב"ע  והבקשה להיתר נמצאת בהליכי רישוי.  במסגרת שני הפרויקטים האחרים, שניהם חתמו על רוב דרוש עם יזם (80%) בהסכם התקשרות לפרויקט מסוג פינוי בינוי</w:t>
            </w:r>
          </w:p>
          <w:p w14:paraId="732EF488" w14:textId="77777777" w:rsidR="00D66F85" w:rsidRPr="00D66F85" w:rsidRDefault="00D66F85" w:rsidP="00D66F85">
            <w:pPr>
              <w:spacing w:line="240" w:lineRule="auto"/>
              <w:ind w:left="1440" w:hanging="720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F26D" w14:textId="77777777" w:rsidR="00D66F85" w:rsidRPr="00D66F85" w:rsidRDefault="00D66F85" w:rsidP="00D66F85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2488" w14:textId="77777777" w:rsidR="00D66F85" w:rsidRPr="00D66F85" w:rsidRDefault="00D66F85" w:rsidP="00D66F85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1C4B" w14:textId="77777777" w:rsidR="00D66F85" w:rsidRPr="00D66F85" w:rsidRDefault="00D66F85" w:rsidP="00D66F85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  <w:highlight w:val="yellow"/>
              </w:rPr>
            </w:pPr>
          </w:p>
        </w:tc>
      </w:tr>
      <w:tr w:rsidR="00D66F85" w:rsidRPr="00D66F85" w14:paraId="0CEE3B1C" w14:textId="77777777" w:rsidTr="00D66F85">
        <w:trPr>
          <w:trHeight w:val="556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E02D7" w14:textId="77777777" w:rsidR="00D66F85" w:rsidRPr="00D66F85" w:rsidRDefault="00D66F85" w:rsidP="00D66F85">
            <w:pPr>
              <w:bidi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</w:rPr>
            </w:pPr>
            <w:r w:rsidRPr="00D66F85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 xml:space="preserve">ניסיון </w:t>
            </w:r>
            <w:r w:rsidRPr="00D66F85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משפטי בהתקשרויות שונות עם נותני שירותים לבעלי דירות : מפקח בניה , שמאי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B5B1" w14:textId="77777777" w:rsidR="00D66F85" w:rsidRPr="00D66F85" w:rsidRDefault="00D66F85" w:rsidP="00D66F85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1AFE" w14:textId="77777777" w:rsidR="00D66F85" w:rsidRPr="00D66F85" w:rsidRDefault="00D66F85" w:rsidP="00D66F85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7E5B" w14:textId="77777777" w:rsidR="00D66F85" w:rsidRPr="00D66F85" w:rsidRDefault="00D66F85" w:rsidP="00D66F85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  <w:highlight w:val="yellow"/>
              </w:rPr>
            </w:pPr>
          </w:p>
        </w:tc>
      </w:tr>
      <w:tr w:rsidR="00D66F85" w:rsidRPr="00D66F85" w14:paraId="43D99DAA" w14:textId="77777777" w:rsidTr="00D66F85">
        <w:trPr>
          <w:trHeight w:val="550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E50AE" w14:textId="77777777" w:rsidR="00D66F85" w:rsidRPr="00D66F85" w:rsidRDefault="00D66F85" w:rsidP="00D66F85">
            <w:pPr>
              <w:bidi/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</w:rPr>
            </w:pPr>
            <w:r w:rsidRPr="00D66F85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ניסיון בליווי משפטי של בעלי דירות בתחום </w:t>
            </w:r>
            <w:r w:rsidRPr="00D66F85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>הביטחונו</w:t>
            </w:r>
            <w:r w:rsidRPr="00D66F85">
              <w:rPr>
                <w:rFonts w:ascii="David" w:eastAsia="Times New Roman" w:hAnsi="David" w:cs="David" w:hint="eastAsia"/>
                <w:color w:val="000000"/>
                <w:sz w:val="24"/>
                <w:szCs w:val="24"/>
                <w:rtl/>
              </w:rPr>
              <w:t>ת</w:t>
            </w:r>
            <w:r w:rsidRPr="00D66F85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 xml:space="preserve"> והערבויות</w:t>
            </w:r>
            <w:r w:rsidRPr="00D66F85"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 xml:space="preserve"> וכן בתחום הקניין ורישומי טאבו : רישום בית משותף\ הסדרת רישום ועוד.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DCD4" w14:textId="77777777" w:rsidR="00D66F85" w:rsidRPr="00D66F85" w:rsidRDefault="00D66F85" w:rsidP="00D66F85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A501" w14:textId="77777777" w:rsidR="00D66F85" w:rsidRPr="00D66F85" w:rsidRDefault="00D66F85" w:rsidP="00D66F85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F819" w14:textId="77777777" w:rsidR="00D66F85" w:rsidRPr="00D66F85" w:rsidRDefault="00D66F85" w:rsidP="00D66F85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  <w:highlight w:val="yellow"/>
              </w:rPr>
            </w:pPr>
          </w:p>
        </w:tc>
      </w:tr>
      <w:tr w:rsidR="00D66F85" w:rsidRPr="00D66F85" w14:paraId="0990E48A" w14:textId="77777777" w:rsidTr="00D66F85">
        <w:trPr>
          <w:trHeight w:val="394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260A5" w14:textId="77777777" w:rsidR="00D66F85" w:rsidRPr="004F5CD2" w:rsidRDefault="00D66F85" w:rsidP="00D66F85">
            <w:pPr>
              <w:bidi/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4F5CD2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>המלצות דיירים</w:t>
            </w:r>
            <w:r w:rsidRPr="004F5CD2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 xml:space="preserve"> מפרויקטים אחרים של </w:t>
            </w:r>
            <w:proofErr w:type="spellStart"/>
            <w:r w:rsidRPr="004F5CD2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>העו"ד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6445" w14:textId="77777777" w:rsidR="00D66F85" w:rsidRPr="00D66F85" w:rsidRDefault="00D66F85" w:rsidP="00D66F85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8C19" w14:textId="77777777" w:rsidR="00D66F85" w:rsidRPr="00D66F85" w:rsidRDefault="00D66F85" w:rsidP="00D66F85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7D8A" w14:textId="77777777" w:rsidR="00D66F85" w:rsidRPr="00D66F85" w:rsidRDefault="00D66F85" w:rsidP="00D66F85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  <w:highlight w:val="yellow"/>
              </w:rPr>
            </w:pPr>
          </w:p>
        </w:tc>
      </w:tr>
      <w:tr w:rsidR="00D66F85" w:rsidRPr="00D66F85" w14:paraId="7B884567" w14:textId="77777777" w:rsidTr="00D66F85">
        <w:trPr>
          <w:trHeight w:val="381"/>
        </w:trPr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A1AB5" w14:textId="77777777" w:rsidR="00D66F85" w:rsidRPr="004F5CD2" w:rsidRDefault="00D66F85" w:rsidP="00D66F85">
            <w:pPr>
              <w:bidi/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</w:rPr>
            </w:pPr>
            <w:r w:rsidRPr="004F5CD2">
              <w:rPr>
                <w:rFonts w:ascii="David" w:eastAsia="Times New Roman" w:hAnsi="David" w:cs="David"/>
                <w:b/>
                <w:bCs/>
                <w:color w:val="000000"/>
                <w:sz w:val="24"/>
                <w:szCs w:val="24"/>
                <w:rtl/>
              </w:rPr>
              <w:t>התרשמות אישית</w:t>
            </w:r>
            <w:r w:rsidRPr="004F5CD2">
              <w:rPr>
                <w:rFonts w:ascii="David" w:eastAsia="Times New Roman" w:hAnsi="David" w:cs="David" w:hint="cs"/>
                <w:b/>
                <w:bCs/>
                <w:color w:val="000000"/>
                <w:sz w:val="24"/>
                <w:szCs w:val="24"/>
                <w:rtl/>
              </w:rPr>
              <w:t xml:space="preserve"> של בעלי הדירות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4801" w14:textId="77777777" w:rsidR="00D66F85" w:rsidRPr="00D66F85" w:rsidRDefault="00D66F85" w:rsidP="00D66F85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1551" w14:textId="77777777" w:rsidR="00D66F85" w:rsidRPr="00D66F85" w:rsidRDefault="00D66F85" w:rsidP="00D66F85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C527" w14:textId="77777777" w:rsidR="00D66F85" w:rsidRPr="00D66F85" w:rsidRDefault="00D66F85" w:rsidP="00D66F85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</w:rPr>
            </w:pPr>
          </w:p>
        </w:tc>
      </w:tr>
    </w:tbl>
    <w:p w14:paraId="42255BFA" w14:textId="427A1A07" w:rsidR="008F3CE2" w:rsidRDefault="008F3CE2" w:rsidP="00D66F85">
      <w:pPr>
        <w:spacing w:line="240" w:lineRule="auto"/>
        <w:jc w:val="center"/>
        <w:rPr>
          <w:rFonts w:ascii="David" w:hAnsi="David" w:cs="David"/>
          <w:sz w:val="24"/>
          <w:szCs w:val="24"/>
        </w:rPr>
      </w:pPr>
    </w:p>
    <w:p w14:paraId="3BB5C0C6" w14:textId="77777777" w:rsidR="00F55DDC" w:rsidRPr="00F55DDC" w:rsidRDefault="00F55DDC" w:rsidP="00F55DDC">
      <w:pPr>
        <w:pStyle w:val="a3"/>
        <w:jc w:val="center"/>
        <w:rPr>
          <w:rFonts w:ascii="David" w:hAnsi="David" w:cs="David"/>
          <w:b/>
          <w:bCs/>
          <w:color w:val="000000" w:themeColor="text1"/>
          <w:sz w:val="28"/>
          <w:szCs w:val="28"/>
          <w:u w:val="single"/>
          <w:rtl/>
        </w:rPr>
      </w:pPr>
      <w:r w:rsidRPr="00F55DDC">
        <w:rPr>
          <w:rFonts w:ascii="David" w:hAnsi="David" w:cs="David"/>
          <w:b/>
          <w:bCs/>
          <w:color w:val="000000" w:themeColor="text1"/>
          <w:sz w:val="28"/>
          <w:szCs w:val="28"/>
          <w:u w:val="single"/>
          <w:rtl/>
        </w:rPr>
        <w:t xml:space="preserve">טבלת קריטריונים לבחירת עו"ד מלווה </w:t>
      </w:r>
      <w:r w:rsidRPr="00F55DDC">
        <w:rPr>
          <w:rFonts w:ascii="David" w:hAnsi="David" w:cs="David" w:hint="cs"/>
          <w:b/>
          <w:bCs/>
          <w:color w:val="000000" w:themeColor="text1"/>
          <w:sz w:val="28"/>
          <w:szCs w:val="28"/>
          <w:u w:val="single"/>
          <w:rtl/>
        </w:rPr>
        <w:t>דיירים</w:t>
      </w:r>
    </w:p>
    <w:p w14:paraId="61455409" w14:textId="77777777" w:rsidR="00F55DDC" w:rsidRPr="00F55DDC" w:rsidRDefault="00F55DDC" w:rsidP="00F55DDC">
      <w:pPr>
        <w:jc w:val="right"/>
        <w:rPr>
          <w:rFonts w:ascii="David" w:hAnsi="David" w:cs="David"/>
          <w:sz w:val="24"/>
          <w:szCs w:val="24"/>
        </w:rPr>
      </w:pPr>
    </w:p>
    <w:sectPr w:rsidR="00F55DDC" w:rsidRPr="00F55DDC" w:rsidSect="00053CC0">
      <w:headerReference w:type="default" r:id="rId8"/>
      <w:footerReference w:type="default" r:id="rId9"/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224DE" w14:textId="77777777" w:rsidR="00144D82" w:rsidRDefault="00144D82" w:rsidP="00A470B3">
      <w:pPr>
        <w:spacing w:after="0" w:line="240" w:lineRule="auto"/>
      </w:pPr>
      <w:r>
        <w:separator/>
      </w:r>
    </w:p>
  </w:endnote>
  <w:endnote w:type="continuationSeparator" w:id="0">
    <w:p w14:paraId="6EAA9A2F" w14:textId="77777777" w:rsidR="00144D82" w:rsidRDefault="00144D82" w:rsidP="00A47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65915" w14:textId="21398588" w:rsidR="00AD06EA" w:rsidRPr="001C3C66" w:rsidRDefault="00AD06EA" w:rsidP="00AD06EA">
    <w:pPr>
      <w:pStyle w:val="a9"/>
      <w:spacing w:after="0" w:line="276" w:lineRule="auto"/>
      <w:ind w:left="23"/>
      <w:rPr>
        <w:sz w:val="14"/>
        <w:szCs w:val="14"/>
        <w:rtl/>
      </w:rPr>
    </w:pPr>
    <w:r w:rsidRPr="00AD06EA">
      <w:rPr>
        <w:noProof/>
        <w:sz w:val="14"/>
        <w:szCs w:val="14"/>
        <w:rtl/>
      </w:rPr>
      <mc:AlternateContent>
        <mc:Choice Requires="wps">
          <w:drawing>
            <wp:anchor distT="45720" distB="45720" distL="114300" distR="114300" simplePos="0" relativeHeight="251676672" behindDoc="1" locked="0" layoutInCell="1" allowOverlap="1" wp14:anchorId="3E62FE19" wp14:editId="42080FED">
              <wp:simplePos x="0" y="0"/>
              <wp:positionH relativeFrom="page">
                <wp:posOffset>508276</wp:posOffset>
              </wp:positionH>
              <wp:positionV relativeFrom="paragraph">
                <wp:posOffset>53589</wp:posOffset>
              </wp:positionV>
              <wp:extent cx="6886575" cy="1404620"/>
              <wp:effectExtent l="0" t="0" r="9525" b="1270"/>
              <wp:wrapNone/>
              <wp:docPr id="7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68865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E1E87B" w14:textId="065247E1" w:rsidR="00AD06EA" w:rsidRPr="001C3C66" w:rsidRDefault="00AD06EA" w:rsidP="00AD06EA">
                          <w:pPr>
                            <w:pStyle w:val="a9"/>
                            <w:spacing w:after="0" w:line="276" w:lineRule="auto"/>
                            <w:ind w:left="23"/>
                            <w:rPr>
                              <w:sz w:val="14"/>
                              <w:szCs w:val="14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14"/>
                              <w:szCs w:val="14"/>
                              <w:rtl/>
                            </w:rPr>
                            <w:t xml:space="preserve">טבלה זו </w:t>
                          </w:r>
                          <w:r w:rsidRPr="001C3C66">
                            <w:rPr>
                              <w:rFonts w:hint="cs"/>
                              <w:sz w:val="14"/>
                              <w:szCs w:val="14"/>
                              <w:rtl/>
                            </w:rPr>
                            <w:t>הניתנים ע"י המינהלת להתחדשות עירונית הינ</w:t>
                          </w:r>
                          <w:r>
                            <w:rPr>
                              <w:rFonts w:hint="cs"/>
                              <w:sz w:val="14"/>
                              <w:szCs w:val="14"/>
                              <w:rtl/>
                            </w:rPr>
                            <w:t>ה</w:t>
                          </w:r>
                          <w:r w:rsidRPr="001C3C66">
                            <w:rPr>
                              <w:rFonts w:hint="cs"/>
                              <w:sz w:val="14"/>
                              <w:szCs w:val="14"/>
                              <w:rtl/>
                            </w:rPr>
                            <w:t xml:space="preserve"> בגדר המלצה בלבד. אין ולא תהיה טענה ו/או דרישה ו/או תביעה מכל סוג שהוא כלפי המינהלת להתחדשות עירונית חולון ו/או עיריית חולון ו/או מי מטעמם, בקשר למסמכים אלו. </w:t>
                          </w:r>
                        </w:p>
                        <w:p w14:paraId="39A06B36" w14:textId="77777777" w:rsidR="00AD06EA" w:rsidRPr="001C3C66" w:rsidRDefault="00AD06EA" w:rsidP="00AD06EA">
                          <w:pPr>
                            <w:pStyle w:val="a9"/>
                            <w:spacing w:after="0" w:line="276" w:lineRule="auto"/>
                            <w:ind w:left="23"/>
                            <w:rPr>
                              <w:sz w:val="14"/>
                              <w:szCs w:val="14"/>
                            </w:rPr>
                          </w:pPr>
                          <w:r w:rsidRPr="001C3C66">
                            <w:rPr>
                              <w:rFonts w:hint="cs"/>
                              <w:sz w:val="14"/>
                              <w:szCs w:val="14"/>
                              <w:rtl/>
                            </w:rPr>
                            <w:t xml:space="preserve">למען הסר ספק, אין לראות </w:t>
                          </w:r>
                          <w:r>
                            <w:rPr>
                              <w:rFonts w:hint="cs"/>
                              <w:sz w:val="14"/>
                              <w:szCs w:val="14"/>
                              <w:rtl/>
                            </w:rPr>
                            <w:t>בטבלה</w:t>
                          </w:r>
                          <w:r w:rsidRPr="001C3C66">
                            <w:rPr>
                              <w:rFonts w:hint="cs"/>
                              <w:sz w:val="14"/>
                              <w:szCs w:val="1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hint="cs"/>
                              <w:sz w:val="14"/>
                              <w:szCs w:val="14"/>
                              <w:rtl/>
                            </w:rPr>
                            <w:t>זו</w:t>
                          </w:r>
                          <w:r w:rsidRPr="001C3C66">
                            <w:rPr>
                              <w:rFonts w:hint="cs"/>
                              <w:sz w:val="14"/>
                              <w:szCs w:val="14"/>
                              <w:rtl/>
                            </w:rPr>
                            <w:t xml:space="preserve"> משום הבעת דעה ו/או התחייבות ו/או יצירת מצג כלשהו לקידום פרויקט התחדשות עירונית </w:t>
                          </w:r>
                          <w:proofErr w:type="spellStart"/>
                          <w:r w:rsidRPr="001C3C66">
                            <w:rPr>
                              <w:rFonts w:hint="cs"/>
                              <w:sz w:val="14"/>
                              <w:szCs w:val="14"/>
                              <w:rtl/>
                            </w:rPr>
                            <w:t>והמינהלת</w:t>
                          </w:r>
                          <w:proofErr w:type="spellEnd"/>
                          <w:r w:rsidRPr="001C3C66">
                            <w:rPr>
                              <w:rFonts w:hint="cs"/>
                              <w:sz w:val="14"/>
                              <w:szCs w:val="14"/>
                              <w:rtl/>
                            </w:rPr>
                            <w:t xml:space="preserve"> להתחדשות עירונית חולון ו/או עירית חולון ו/או מי מטעמה לא תחוב בשום האחריות הקשורה ו/או נובעת ממכרז זה.</w:t>
                          </w:r>
                        </w:p>
                        <w:p w14:paraId="1F7B0A3F" w14:textId="1FAE8C8A" w:rsidR="00AD06EA" w:rsidRDefault="00AD06EA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E62FE19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style="position:absolute;left:0;text-align:left;margin-left:40pt;margin-top:4.2pt;width:542.25pt;height:110.6pt;flip:x;z-index:-25163980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" stroked="f">
              <v:textbox style="mso-fit-shape-to-text:t">
                <w:txbxContent>
                  <w:p w14:paraId="14E1E87B" w14:textId="065247E1" w:rsidR="00AD06EA" w:rsidRPr="001C3C66" w:rsidRDefault="00AD06EA" w:rsidP="00AD06EA">
                    <w:pPr>
                      <w:pStyle w:val="a9"/>
                      <w:spacing w:after="0" w:line="276" w:lineRule="auto"/>
                      <w:ind w:left="23"/>
                      <w:rPr>
                        <w:sz w:val="14"/>
                        <w:szCs w:val="14"/>
                        <w:rtl/>
                      </w:rPr>
                    </w:pPr>
                    <w:r>
                      <w:rPr>
                        <w:rFonts w:hint="cs"/>
                        <w:sz w:val="14"/>
                        <w:szCs w:val="14"/>
                        <w:rtl/>
                      </w:rPr>
                      <w:t xml:space="preserve">טבלה זו </w:t>
                    </w:r>
                    <w:r w:rsidRPr="001C3C66">
                      <w:rPr>
                        <w:rFonts w:hint="cs"/>
                        <w:sz w:val="14"/>
                        <w:szCs w:val="14"/>
                        <w:rtl/>
                      </w:rPr>
                      <w:t>הניתנים ע"י המינהלת להתחדשות עירונית הינ</w:t>
                    </w:r>
                    <w:r>
                      <w:rPr>
                        <w:rFonts w:hint="cs"/>
                        <w:sz w:val="14"/>
                        <w:szCs w:val="14"/>
                        <w:rtl/>
                      </w:rPr>
                      <w:t>ה</w:t>
                    </w:r>
                    <w:r w:rsidRPr="001C3C66">
                      <w:rPr>
                        <w:rFonts w:hint="cs"/>
                        <w:sz w:val="14"/>
                        <w:szCs w:val="14"/>
                        <w:rtl/>
                      </w:rPr>
                      <w:t xml:space="preserve"> בגדר המלצה בלבד. אין ולא תהיה טענה ו/או דרישה ו/או תביעה מכל סוג שהוא כלפי המינהלת להתחדשות עירונית חולון ו/או עיריית חולון ו/או מי מטעמם, בקשר למסמכים אלו. </w:t>
                    </w:r>
                  </w:p>
                  <w:p w14:paraId="39A06B36" w14:textId="77777777" w:rsidR="00AD06EA" w:rsidRPr="001C3C66" w:rsidRDefault="00AD06EA" w:rsidP="00AD06EA">
                    <w:pPr>
                      <w:pStyle w:val="a9"/>
                      <w:spacing w:after="0" w:line="276" w:lineRule="auto"/>
                      <w:ind w:left="23"/>
                      <w:rPr>
                        <w:sz w:val="14"/>
                        <w:szCs w:val="14"/>
                      </w:rPr>
                    </w:pPr>
                    <w:r w:rsidRPr="001C3C66">
                      <w:rPr>
                        <w:rFonts w:hint="cs"/>
                        <w:sz w:val="14"/>
                        <w:szCs w:val="14"/>
                        <w:rtl/>
                      </w:rPr>
                      <w:t xml:space="preserve">למען הסר ספק, אין לראות </w:t>
                    </w:r>
                    <w:r>
                      <w:rPr>
                        <w:rFonts w:hint="cs"/>
                        <w:sz w:val="14"/>
                        <w:szCs w:val="14"/>
                        <w:rtl/>
                      </w:rPr>
                      <w:t>בטבלה</w:t>
                    </w:r>
                    <w:r w:rsidRPr="001C3C66">
                      <w:rPr>
                        <w:rFonts w:hint="cs"/>
                        <w:sz w:val="14"/>
                        <w:szCs w:val="14"/>
                        <w:rtl/>
                      </w:rPr>
                      <w:t xml:space="preserve"> </w:t>
                    </w:r>
                    <w:r>
                      <w:rPr>
                        <w:rFonts w:hint="cs"/>
                        <w:sz w:val="14"/>
                        <w:szCs w:val="14"/>
                        <w:rtl/>
                      </w:rPr>
                      <w:t>זו</w:t>
                    </w:r>
                    <w:r w:rsidRPr="001C3C66">
                      <w:rPr>
                        <w:rFonts w:hint="cs"/>
                        <w:sz w:val="14"/>
                        <w:szCs w:val="14"/>
                        <w:rtl/>
                      </w:rPr>
                      <w:t xml:space="preserve"> משום הבעת דעה ו/או התחייבות ו/או יצירת מצג כלשהו לקידום פרויקט התחדשות עירונית </w:t>
                    </w:r>
                    <w:proofErr w:type="spellStart"/>
                    <w:r w:rsidRPr="001C3C66">
                      <w:rPr>
                        <w:rFonts w:hint="cs"/>
                        <w:sz w:val="14"/>
                        <w:szCs w:val="14"/>
                        <w:rtl/>
                      </w:rPr>
                      <w:t>והמינהלת</w:t>
                    </w:r>
                    <w:proofErr w:type="spellEnd"/>
                    <w:r w:rsidRPr="001C3C66">
                      <w:rPr>
                        <w:rFonts w:hint="cs"/>
                        <w:sz w:val="14"/>
                        <w:szCs w:val="14"/>
                        <w:rtl/>
                      </w:rPr>
                      <w:t xml:space="preserve"> להתחדשות עירונית חולון ו/או עירית חולון ו/או מי מטעמה לא תחוב בשום האחריות הקשורה ו/או נובעת ממכרז זה.</w:t>
                    </w:r>
                  </w:p>
                  <w:p w14:paraId="1F7B0A3F" w14:textId="1FAE8C8A" w:rsidR="00AD06EA" w:rsidRDefault="00AD06EA"/>
                </w:txbxContent>
              </v:textbox>
              <w10:wrap anchorx="page"/>
            </v:shape>
          </w:pict>
        </mc:Fallback>
      </mc:AlternateContent>
    </w:r>
  </w:p>
  <w:p w14:paraId="594D80EA" w14:textId="239EE164" w:rsidR="00AD06EA" w:rsidRPr="001C3C66" w:rsidRDefault="00AD06EA" w:rsidP="00AD06EA">
    <w:pPr>
      <w:pStyle w:val="a9"/>
      <w:spacing w:after="0" w:line="276" w:lineRule="auto"/>
      <w:ind w:left="23"/>
      <w:rPr>
        <w:sz w:val="14"/>
        <w:szCs w:val="14"/>
      </w:rPr>
    </w:pPr>
  </w:p>
  <w:p w14:paraId="0D576A53" w14:textId="269162C7" w:rsidR="00AD06EA" w:rsidRPr="001C3C66" w:rsidRDefault="00AD06EA" w:rsidP="00AD06EA">
    <w:pPr>
      <w:pStyle w:val="a5"/>
      <w:rPr>
        <w:sz w:val="16"/>
        <w:szCs w:val="16"/>
      </w:rPr>
    </w:pPr>
  </w:p>
  <w:p w14:paraId="735DE6A7" w14:textId="26FE98A6" w:rsidR="00DE7FBD" w:rsidRDefault="007532CE" w:rsidP="00DE7FBD">
    <w:pPr>
      <w:pStyle w:val="a5"/>
      <w:tabs>
        <w:tab w:val="left" w:pos="2667"/>
        <w:tab w:val="left" w:pos="6061"/>
      </w:tabs>
    </w:pPr>
    <w:r>
      <w:rPr>
        <w:noProof/>
      </w:rPr>
      <w:drawing>
        <wp:anchor distT="0" distB="0" distL="114300" distR="114300" simplePos="0" relativeHeight="251674624" behindDoc="0" locked="0" layoutInCell="1" allowOverlap="1" wp14:anchorId="65F4B216" wp14:editId="61AD5889">
          <wp:simplePos x="0" y="0"/>
          <wp:positionH relativeFrom="column">
            <wp:posOffset>-1147550</wp:posOffset>
          </wp:positionH>
          <wp:positionV relativeFrom="paragraph">
            <wp:posOffset>269875</wp:posOffset>
          </wp:positionV>
          <wp:extent cx="1889873" cy="1343720"/>
          <wp:effectExtent l="0" t="0" r="0" b="8890"/>
          <wp:wrapNone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nheletHulon_word_Bottom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7063"/>
                  <a:stretch/>
                </pic:blipFill>
                <pic:spPr bwMode="auto">
                  <a:xfrm>
                    <a:off x="0" y="0"/>
                    <a:ext cx="1889873" cy="134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58CE2163" wp14:editId="0766DF82">
          <wp:simplePos x="0" y="0"/>
          <wp:positionH relativeFrom="column">
            <wp:posOffset>-963384</wp:posOffset>
          </wp:positionH>
          <wp:positionV relativeFrom="paragraph">
            <wp:posOffset>67945</wp:posOffset>
          </wp:positionV>
          <wp:extent cx="7292760" cy="1708075"/>
          <wp:effectExtent l="0" t="0" r="381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nheletHulon_word_Bott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2760" cy="1708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43E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EBC844A" wp14:editId="3C3F9CBE">
              <wp:simplePos x="0" y="0"/>
              <wp:positionH relativeFrom="column">
                <wp:posOffset>-1888393</wp:posOffset>
              </wp:positionH>
              <wp:positionV relativeFrom="paragraph">
                <wp:posOffset>103579</wp:posOffset>
              </wp:positionV>
              <wp:extent cx="2569323" cy="1374405"/>
              <wp:effectExtent l="0" t="0" r="21590" b="16510"/>
              <wp:wrapNone/>
              <wp:docPr id="6" name="מלבן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9323" cy="137440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2288686" id="מלבן 6" o:spid="_x0000_s1026" style="position:absolute;left:0;text-align:left;margin-left:-148.7pt;margin-top:8.15pt;width:202.3pt;height:108.2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" fillcolor="white [3212]" strokecolor="white [3212]" strokeweight="1pt"/>
          </w:pict>
        </mc:Fallback>
      </mc:AlternateContent>
    </w:r>
    <w:r w:rsidR="00DE7FBD">
      <w:tab/>
    </w:r>
    <w:r w:rsidR="00DE7FBD">
      <w:tab/>
    </w:r>
  </w:p>
  <w:p w14:paraId="74668775" w14:textId="1DD024CB" w:rsidR="007A2287" w:rsidRDefault="007532CE">
    <w:pPr>
      <w:pStyle w:val="a5"/>
    </w:pPr>
    <w:r>
      <w:rPr>
        <w:noProof/>
      </w:rPr>
      <w:drawing>
        <wp:anchor distT="0" distB="0" distL="114300" distR="114300" simplePos="0" relativeHeight="251670528" behindDoc="1" locked="0" layoutInCell="1" allowOverlap="1" wp14:anchorId="17A2EEF1" wp14:editId="5F094414">
          <wp:simplePos x="0" y="0"/>
          <wp:positionH relativeFrom="column">
            <wp:posOffset>735435</wp:posOffset>
          </wp:positionH>
          <wp:positionV relativeFrom="paragraph">
            <wp:posOffset>160655</wp:posOffset>
          </wp:positionV>
          <wp:extent cx="743585" cy="885825"/>
          <wp:effectExtent l="0" t="0" r="0" b="9525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nheletHulon_word_Bottom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38" r="65930"/>
                  <a:stretch/>
                </pic:blipFill>
                <pic:spPr bwMode="auto">
                  <a:xfrm>
                    <a:off x="0" y="0"/>
                    <a:ext cx="743585" cy="885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6777D6" w14:textId="55B121E9" w:rsidR="007A2287" w:rsidRDefault="007A2287">
    <w:pPr>
      <w:pStyle w:val="a5"/>
    </w:pPr>
  </w:p>
  <w:p w14:paraId="486D089C" w14:textId="5736AC44" w:rsidR="007A2287" w:rsidRDefault="00AD06EA">
    <w:pPr>
      <w:pStyle w:val="a5"/>
    </w:pPr>
    <w:r>
      <w:rPr>
        <w:noProof/>
      </w:rPr>
      <w:drawing>
        <wp:anchor distT="0" distB="0" distL="114300" distR="114300" simplePos="0" relativeHeight="251668480" behindDoc="0" locked="0" layoutInCell="1" allowOverlap="1" wp14:anchorId="4EBAE5DF" wp14:editId="501BE71F">
          <wp:simplePos x="0" y="0"/>
          <wp:positionH relativeFrom="margin">
            <wp:posOffset>2102153</wp:posOffset>
          </wp:positionH>
          <wp:positionV relativeFrom="margin">
            <wp:posOffset>8555907</wp:posOffset>
          </wp:positionV>
          <wp:extent cx="995680" cy="590550"/>
          <wp:effectExtent l="0" t="0" r="0" b="0"/>
          <wp:wrapSquare wrapText="bothSides"/>
          <wp:docPr id="3" name="תמונה 3" descr="80_years_holon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80_years_holon-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898" t="28400" r="15443" b="30208"/>
                  <a:stretch>
                    <a:fillRect/>
                  </a:stretch>
                </pic:blipFill>
                <pic:spPr bwMode="auto">
                  <a:xfrm>
                    <a:off x="0" y="0"/>
                    <a:ext cx="99568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9C1F17B" wp14:editId="27D243D8">
              <wp:simplePos x="0" y="0"/>
              <wp:positionH relativeFrom="column">
                <wp:posOffset>2037025</wp:posOffset>
              </wp:positionH>
              <wp:positionV relativeFrom="paragraph">
                <wp:posOffset>32799</wp:posOffset>
              </wp:positionV>
              <wp:extent cx="962025" cy="770890"/>
              <wp:effectExtent l="0" t="0" r="28575" b="10160"/>
              <wp:wrapSquare wrapText="bothSides"/>
              <wp:docPr id="217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962025" cy="7708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D7275E" w14:textId="77777777" w:rsidR="00675E32" w:rsidRDefault="00675E32" w:rsidP="00675E32">
                          <w:pPr>
                            <w:rPr>
                              <w:rtl/>
                              <w: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C1F17B" id="_x0000_s1027" type="#_x0000_t202" style="position:absolute;margin-left:160.4pt;margin-top:2.6pt;width:75.75pt;height:60.7pt;flip:x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" fillcolor="white [3212]" strokecolor="white [3212]">
              <v:textbox>
                <w:txbxContent>
                  <w:p w14:paraId="01D7275E" w14:textId="77777777" w:rsidR="00675E32" w:rsidRDefault="00675E32" w:rsidP="00675E32">
                    <w:pPr>
                      <w:rPr>
                        <w:rtl/>
                        <w:c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19F02789" w14:textId="14387ED7" w:rsidR="007A2287" w:rsidRDefault="007A2287" w:rsidP="007C43EC">
    <w:pPr>
      <w:pStyle w:val="a5"/>
      <w:jc w:val="center"/>
    </w:pPr>
  </w:p>
  <w:p w14:paraId="2D296499" w14:textId="178B4861" w:rsidR="007A2287" w:rsidRDefault="007A2287" w:rsidP="00675E3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9BF96" w14:textId="77777777" w:rsidR="00144D82" w:rsidRDefault="00144D82" w:rsidP="00A470B3">
      <w:pPr>
        <w:spacing w:after="0" w:line="240" w:lineRule="auto"/>
      </w:pPr>
      <w:r>
        <w:separator/>
      </w:r>
    </w:p>
  </w:footnote>
  <w:footnote w:type="continuationSeparator" w:id="0">
    <w:p w14:paraId="66696D19" w14:textId="77777777" w:rsidR="00144D82" w:rsidRDefault="00144D82" w:rsidP="00A47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400FB" w14:textId="77777777" w:rsidR="007A2287" w:rsidRDefault="007A2287" w:rsidP="00A470B3">
    <w:pPr>
      <w:pStyle w:val="a3"/>
      <w:jc w:val="right"/>
    </w:pPr>
    <w:r>
      <w:rPr>
        <w:rFonts w:eastAsia="Times New Roman"/>
        <w:noProof/>
      </w:rPr>
      <w:drawing>
        <wp:anchor distT="0" distB="0" distL="114300" distR="114300" simplePos="0" relativeHeight="251661312" behindDoc="1" locked="0" layoutInCell="1" allowOverlap="1" wp14:anchorId="013B8E60" wp14:editId="77C41DEA">
          <wp:simplePos x="0" y="0"/>
          <wp:positionH relativeFrom="column">
            <wp:posOffset>4000500</wp:posOffset>
          </wp:positionH>
          <wp:positionV relativeFrom="paragraph">
            <wp:posOffset>-201930</wp:posOffset>
          </wp:positionV>
          <wp:extent cx="2227580" cy="1032623"/>
          <wp:effectExtent l="0" t="0" r="1270" b="0"/>
          <wp:wrapNone/>
          <wp:docPr id="1" name="Picture 1" descr="cid:f8f7e34a-4ad0-4c12-83d0-0554b577e3aa@eurprd09.prod.outloo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f8f7e34a-4ad0-4c12-83d0-0554b577e3aa@eurprd09.prod.outlook.com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7906" cy="1037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268A48" w14:textId="77777777" w:rsidR="007A2287" w:rsidRDefault="007A2287" w:rsidP="00A470B3">
    <w:pPr>
      <w:pStyle w:val="a3"/>
      <w:jc w:val="right"/>
    </w:pPr>
  </w:p>
  <w:p w14:paraId="6B93B19D" w14:textId="77777777" w:rsidR="007A2287" w:rsidRDefault="007A2287" w:rsidP="00A470B3">
    <w:pPr>
      <w:pStyle w:val="a3"/>
      <w:jc w:val="right"/>
    </w:pPr>
  </w:p>
  <w:p w14:paraId="1C11BC7D" w14:textId="77777777" w:rsidR="007A2287" w:rsidRDefault="007A2287" w:rsidP="00A470B3">
    <w:pPr>
      <w:pStyle w:val="a3"/>
      <w:jc w:val="right"/>
    </w:pPr>
  </w:p>
  <w:p w14:paraId="06DCDA2C" w14:textId="39BCA12E" w:rsidR="007A2287" w:rsidRPr="00D66F85" w:rsidRDefault="007A2287" w:rsidP="00D66F85">
    <w:pPr>
      <w:pStyle w:val="a3"/>
      <w:tabs>
        <w:tab w:val="left" w:pos="2816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2D1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F56BAF"/>
    <w:multiLevelType w:val="hybridMultilevel"/>
    <w:tmpl w:val="B26452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2A445B"/>
    <w:multiLevelType w:val="hybridMultilevel"/>
    <w:tmpl w:val="954287B4"/>
    <w:lvl w:ilvl="0" w:tplc="AC26B9BE">
      <w:start w:val="1"/>
      <w:numFmt w:val="lowerRoman"/>
      <w:lvlText w:val="%1."/>
      <w:lvlJc w:val="right"/>
      <w:pPr>
        <w:ind w:left="2061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055368DF"/>
    <w:multiLevelType w:val="multilevel"/>
    <w:tmpl w:val="B3C06F3C"/>
    <w:lvl w:ilvl="0">
      <w:start w:val="1"/>
      <w:numFmt w:val="hebrew1"/>
      <w:lvlText w:val="%1."/>
      <w:lvlJc w:val="center"/>
      <w:pPr>
        <w:ind w:left="360" w:hanging="360"/>
      </w:pPr>
    </w:lvl>
    <w:lvl w:ilvl="1">
      <w:start w:val="1"/>
      <w:numFmt w:val="lowerRoman"/>
      <w:lvlText w:val="%2."/>
      <w:lvlJc w:val="right"/>
      <w:pPr>
        <w:ind w:left="1778" w:hanging="360"/>
      </w:pPr>
      <w:rPr>
        <w:lang w:val="en-US"/>
      </w:rPr>
    </w:lvl>
    <w:lvl w:ilvl="2">
      <w:start w:val="1"/>
      <w:numFmt w:val="hebrew1"/>
      <w:lvlText w:val="%1.%2.%3."/>
      <w:lvlJc w:val="center"/>
      <w:pPr>
        <w:ind w:left="1080" w:hanging="360"/>
      </w:pPr>
    </w:lvl>
    <w:lvl w:ilvl="3">
      <w:start w:val="1"/>
      <w:numFmt w:val="decimal"/>
      <w:lvlText w:val="%1.%2.%3.%4."/>
      <w:lvlJc w:val="center"/>
      <w:pPr>
        <w:ind w:left="1440" w:hanging="360"/>
      </w:pPr>
    </w:lvl>
    <w:lvl w:ilvl="4">
      <w:start w:val="1"/>
      <w:numFmt w:val="hebrew1"/>
      <w:lvlText w:val="%1.%2.%3.%4.%5."/>
      <w:lvlJc w:val="center"/>
      <w:pPr>
        <w:ind w:left="1800" w:hanging="360"/>
      </w:pPr>
    </w:lvl>
    <w:lvl w:ilvl="5">
      <w:start w:val="1"/>
      <w:numFmt w:val="decimal"/>
      <w:lvlText w:val="%1.%2.%3.%4.%5.%6."/>
      <w:lvlJc w:val="center"/>
      <w:pPr>
        <w:ind w:left="2160" w:hanging="360"/>
      </w:pPr>
    </w:lvl>
    <w:lvl w:ilvl="6">
      <w:start w:val="1"/>
      <w:numFmt w:val="hebrew1"/>
      <w:lvlText w:val="%1.%2.%3.%4.%5.%6.%7."/>
      <w:lvlJc w:val="center"/>
      <w:pPr>
        <w:ind w:left="2520" w:hanging="360"/>
      </w:pPr>
    </w:lvl>
    <w:lvl w:ilvl="7">
      <w:start w:val="1"/>
      <w:numFmt w:val="decimal"/>
      <w:lvlText w:val="%1.%2.%3.%4.%5.%6.%7.%8."/>
      <w:lvlJc w:val="center"/>
      <w:pPr>
        <w:ind w:left="2880" w:hanging="360"/>
      </w:pPr>
    </w:lvl>
    <w:lvl w:ilvl="8">
      <w:start w:val="1"/>
      <w:numFmt w:val="hebrew1"/>
      <w:lvlText w:val="%1.%2.%3.%4.%5.%6.%7.%8.%9."/>
      <w:lvlJc w:val="center"/>
      <w:pPr>
        <w:ind w:left="3240" w:hanging="360"/>
      </w:pPr>
    </w:lvl>
  </w:abstractNum>
  <w:abstractNum w:abstractNumId="4" w15:restartNumberingAfterBreak="0">
    <w:nsid w:val="10E714D2"/>
    <w:multiLevelType w:val="hybridMultilevel"/>
    <w:tmpl w:val="A374085E"/>
    <w:lvl w:ilvl="0" w:tplc="0409001B">
      <w:start w:val="1"/>
      <w:numFmt w:val="lowerRoman"/>
      <w:lvlText w:val="%1."/>
      <w:lvlJc w:val="right"/>
      <w:pPr>
        <w:ind w:left="177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575891"/>
    <w:multiLevelType w:val="hybridMultilevel"/>
    <w:tmpl w:val="F3583A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F02E0"/>
    <w:multiLevelType w:val="hybridMultilevel"/>
    <w:tmpl w:val="58B0CED6"/>
    <w:lvl w:ilvl="0" w:tplc="D0CA5E62">
      <w:start w:val="1"/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57A31"/>
    <w:multiLevelType w:val="hybridMultilevel"/>
    <w:tmpl w:val="D0EEF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65267"/>
    <w:multiLevelType w:val="hybridMultilevel"/>
    <w:tmpl w:val="CD82A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6397B"/>
    <w:multiLevelType w:val="hybridMultilevel"/>
    <w:tmpl w:val="DCBCA740"/>
    <w:lvl w:ilvl="0" w:tplc="E32A7B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46BF1"/>
    <w:multiLevelType w:val="hybridMultilevel"/>
    <w:tmpl w:val="90D81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F06EB"/>
    <w:multiLevelType w:val="hybridMultilevel"/>
    <w:tmpl w:val="7A1C1098"/>
    <w:lvl w:ilvl="0" w:tplc="D54450E0">
      <w:start w:val="1"/>
      <w:numFmt w:val="hebrew1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7C9687F"/>
    <w:multiLevelType w:val="hybridMultilevel"/>
    <w:tmpl w:val="92E62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B120A"/>
    <w:multiLevelType w:val="hybridMultilevel"/>
    <w:tmpl w:val="92E62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4230A"/>
    <w:multiLevelType w:val="hybridMultilevel"/>
    <w:tmpl w:val="F4108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72E7B"/>
    <w:multiLevelType w:val="hybridMultilevel"/>
    <w:tmpl w:val="34CAA812"/>
    <w:lvl w:ilvl="0" w:tplc="BFF244DC">
      <w:start w:val="1"/>
      <w:numFmt w:val="hebrew1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A6253"/>
    <w:multiLevelType w:val="hybridMultilevel"/>
    <w:tmpl w:val="C0787088"/>
    <w:lvl w:ilvl="0" w:tplc="040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7" w15:restartNumberingAfterBreak="0">
    <w:nsid w:val="455A5628"/>
    <w:multiLevelType w:val="hybridMultilevel"/>
    <w:tmpl w:val="2558F4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403EBD"/>
    <w:multiLevelType w:val="hybridMultilevel"/>
    <w:tmpl w:val="4672E02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5783623"/>
    <w:multiLevelType w:val="hybridMultilevel"/>
    <w:tmpl w:val="EE96B75C"/>
    <w:lvl w:ilvl="0" w:tplc="DD3CD42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BE40BF3"/>
    <w:multiLevelType w:val="hybridMultilevel"/>
    <w:tmpl w:val="26F007BE"/>
    <w:lvl w:ilvl="0" w:tplc="040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1" w15:restartNumberingAfterBreak="0">
    <w:nsid w:val="5EC8662B"/>
    <w:multiLevelType w:val="hybridMultilevel"/>
    <w:tmpl w:val="F9722472"/>
    <w:lvl w:ilvl="0" w:tplc="7998446E">
      <w:start w:val="1"/>
      <w:numFmt w:val="decimal"/>
      <w:lvlText w:val="%1."/>
      <w:lvlJc w:val="left"/>
      <w:pPr>
        <w:ind w:left="720" w:hanging="360"/>
      </w:pPr>
      <w:rPr>
        <w:rFonts w:ascii="David" w:eastAsia="Calibri" w:hAnsi="David" w:cs="David"/>
      </w:rPr>
    </w:lvl>
    <w:lvl w:ilvl="1" w:tplc="DEFAACDC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9E606D"/>
    <w:multiLevelType w:val="hybridMultilevel"/>
    <w:tmpl w:val="4B22BE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6A35E8"/>
    <w:multiLevelType w:val="hybridMultilevel"/>
    <w:tmpl w:val="0862E662"/>
    <w:lvl w:ilvl="0" w:tplc="EF74F428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0C87B5F"/>
    <w:multiLevelType w:val="hybridMultilevel"/>
    <w:tmpl w:val="BA804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32D31"/>
    <w:multiLevelType w:val="hybridMultilevel"/>
    <w:tmpl w:val="56685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6714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0716664">
    <w:abstractNumId w:val="14"/>
  </w:num>
  <w:num w:numId="3" w16cid:durableId="939022092">
    <w:abstractNumId w:val="24"/>
  </w:num>
  <w:num w:numId="4" w16cid:durableId="1843008773">
    <w:abstractNumId w:val="19"/>
  </w:num>
  <w:num w:numId="5" w16cid:durableId="366218466">
    <w:abstractNumId w:val="3"/>
  </w:num>
  <w:num w:numId="6" w16cid:durableId="1258833705">
    <w:abstractNumId w:val="11"/>
  </w:num>
  <w:num w:numId="7" w16cid:durableId="379404919">
    <w:abstractNumId w:val="4"/>
  </w:num>
  <w:num w:numId="8" w16cid:durableId="1302078544">
    <w:abstractNumId w:val="23"/>
  </w:num>
  <w:num w:numId="9" w16cid:durableId="1997996269">
    <w:abstractNumId w:val="2"/>
  </w:num>
  <w:num w:numId="10" w16cid:durableId="590510267">
    <w:abstractNumId w:val="20"/>
  </w:num>
  <w:num w:numId="11" w16cid:durableId="1574242148">
    <w:abstractNumId w:val="16"/>
  </w:num>
  <w:num w:numId="12" w16cid:durableId="1221407609">
    <w:abstractNumId w:val="22"/>
  </w:num>
  <w:num w:numId="13" w16cid:durableId="204099404">
    <w:abstractNumId w:val="5"/>
  </w:num>
  <w:num w:numId="14" w16cid:durableId="630937201">
    <w:abstractNumId w:val="21"/>
  </w:num>
  <w:num w:numId="15" w16cid:durableId="1711684462">
    <w:abstractNumId w:val="1"/>
  </w:num>
  <w:num w:numId="16" w16cid:durableId="1779714858">
    <w:abstractNumId w:val="18"/>
  </w:num>
  <w:num w:numId="17" w16cid:durableId="1121995752">
    <w:abstractNumId w:val="7"/>
  </w:num>
  <w:num w:numId="18" w16cid:durableId="1283149150">
    <w:abstractNumId w:val="0"/>
  </w:num>
  <w:num w:numId="19" w16cid:durableId="1627539611">
    <w:abstractNumId w:val="15"/>
  </w:num>
  <w:num w:numId="20" w16cid:durableId="1403874526">
    <w:abstractNumId w:val="25"/>
  </w:num>
  <w:num w:numId="21" w16cid:durableId="479349932">
    <w:abstractNumId w:val="13"/>
  </w:num>
  <w:num w:numId="22" w16cid:durableId="172884676">
    <w:abstractNumId w:val="12"/>
  </w:num>
  <w:num w:numId="23" w16cid:durableId="637303148">
    <w:abstractNumId w:val="9"/>
  </w:num>
  <w:num w:numId="24" w16cid:durableId="674578316">
    <w:abstractNumId w:val="10"/>
  </w:num>
  <w:num w:numId="25" w16cid:durableId="1200700759">
    <w:abstractNumId w:val="17"/>
  </w:num>
  <w:num w:numId="26" w16cid:durableId="17151565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81"/>
  <w:drawingGridVerticalSpacing w:val="181"/>
  <w:doNotUseMarginsForDrawingGridOrigin/>
  <w:drawingGridHorizontalOrigin w:val="1797"/>
  <w:drawingGridVerticalOrigin w:val="144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0B3"/>
    <w:rsid w:val="000106CE"/>
    <w:rsid w:val="000321BE"/>
    <w:rsid w:val="00042D96"/>
    <w:rsid w:val="00050DFE"/>
    <w:rsid w:val="00053CC0"/>
    <w:rsid w:val="00056A0C"/>
    <w:rsid w:val="000C0AB9"/>
    <w:rsid w:val="000D0CAF"/>
    <w:rsid w:val="000D1113"/>
    <w:rsid w:val="000E02B1"/>
    <w:rsid w:val="000F3314"/>
    <w:rsid w:val="00115B13"/>
    <w:rsid w:val="00144D82"/>
    <w:rsid w:val="0018459D"/>
    <w:rsid w:val="001B645E"/>
    <w:rsid w:val="00204ECC"/>
    <w:rsid w:val="002C36ED"/>
    <w:rsid w:val="00321B14"/>
    <w:rsid w:val="00325F0D"/>
    <w:rsid w:val="00357905"/>
    <w:rsid w:val="003D6AB7"/>
    <w:rsid w:val="003F4ABE"/>
    <w:rsid w:val="0041766A"/>
    <w:rsid w:val="00421E36"/>
    <w:rsid w:val="00462710"/>
    <w:rsid w:val="0046715C"/>
    <w:rsid w:val="004A3EF2"/>
    <w:rsid w:val="004A5A6D"/>
    <w:rsid w:val="004B35F7"/>
    <w:rsid w:val="004E0D91"/>
    <w:rsid w:val="004F41E0"/>
    <w:rsid w:val="004F5CD2"/>
    <w:rsid w:val="00522D94"/>
    <w:rsid w:val="00526626"/>
    <w:rsid w:val="00563A33"/>
    <w:rsid w:val="005A7760"/>
    <w:rsid w:val="005C193B"/>
    <w:rsid w:val="005C3394"/>
    <w:rsid w:val="005D5DE5"/>
    <w:rsid w:val="005F2E39"/>
    <w:rsid w:val="00652B3E"/>
    <w:rsid w:val="00675E32"/>
    <w:rsid w:val="00680451"/>
    <w:rsid w:val="006B6255"/>
    <w:rsid w:val="006F0FCE"/>
    <w:rsid w:val="006F1D38"/>
    <w:rsid w:val="007334DD"/>
    <w:rsid w:val="007532CE"/>
    <w:rsid w:val="00763D43"/>
    <w:rsid w:val="00783796"/>
    <w:rsid w:val="00785E1B"/>
    <w:rsid w:val="007A2287"/>
    <w:rsid w:val="007C43EC"/>
    <w:rsid w:val="00803CB9"/>
    <w:rsid w:val="00836D74"/>
    <w:rsid w:val="00857566"/>
    <w:rsid w:val="008D1480"/>
    <w:rsid w:val="008F3CE2"/>
    <w:rsid w:val="00917E7D"/>
    <w:rsid w:val="009C2306"/>
    <w:rsid w:val="00A04B1D"/>
    <w:rsid w:val="00A32B65"/>
    <w:rsid w:val="00A37705"/>
    <w:rsid w:val="00A470B3"/>
    <w:rsid w:val="00A47218"/>
    <w:rsid w:val="00A60090"/>
    <w:rsid w:val="00AB1B4B"/>
    <w:rsid w:val="00AB33D2"/>
    <w:rsid w:val="00AB4E3E"/>
    <w:rsid w:val="00AD06EA"/>
    <w:rsid w:val="00AF4A5C"/>
    <w:rsid w:val="00B91C88"/>
    <w:rsid w:val="00BA3A2C"/>
    <w:rsid w:val="00BC5C21"/>
    <w:rsid w:val="00BF7ABC"/>
    <w:rsid w:val="00C03C8D"/>
    <w:rsid w:val="00C7074C"/>
    <w:rsid w:val="00D0527C"/>
    <w:rsid w:val="00D609CE"/>
    <w:rsid w:val="00D648B1"/>
    <w:rsid w:val="00D66F85"/>
    <w:rsid w:val="00DA1E65"/>
    <w:rsid w:val="00DE25A4"/>
    <w:rsid w:val="00DE7FBD"/>
    <w:rsid w:val="00E8763C"/>
    <w:rsid w:val="00E96872"/>
    <w:rsid w:val="00E97690"/>
    <w:rsid w:val="00EC7116"/>
    <w:rsid w:val="00ED4C35"/>
    <w:rsid w:val="00F357A5"/>
    <w:rsid w:val="00F55DDC"/>
    <w:rsid w:val="00F72E38"/>
    <w:rsid w:val="00F8108A"/>
    <w:rsid w:val="00FB1278"/>
    <w:rsid w:val="00FB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43219D7"/>
  <w15:chartTrackingRefBased/>
  <w15:docId w15:val="{44EB4ADF-00F4-40E6-A41A-747004B4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1113"/>
    <w:pPr>
      <w:keepNext/>
      <w:keepLines/>
      <w:bidi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0B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470B3"/>
  </w:style>
  <w:style w:type="paragraph" w:styleId="a5">
    <w:name w:val="footer"/>
    <w:basedOn w:val="a"/>
    <w:link w:val="a6"/>
    <w:uiPriority w:val="99"/>
    <w:unhideWhenUsed/>
    <w:rsid w:val="00A470B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A470B3"/>
  </w:style>
  <w:style w:type="paragraph" w:styleId="a7">
    <w:name w:val="Balloon Text"/>
    <w:basedOn w:val="a"/>
    <w:link w:val="a8"/>
    <w:uiPriority w:val="99"/>
    <w:semiHidden/>
    <w:unhideWhenUsed/>
    <w:rsid w:val="004A3EF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4A3EF2"/>
    <w:rPr>
      <w:rFonts w:ascii="Tahoma" w:hAnsi="Tahoma" w:cs="Tahoma"/>
      <w:sz w:val="18"/>
      <w:szCs w:val="18"/>
    </w:rPr>
  </w:style>
  <w:style w:type="paragraph" w:styleId="a9">
    <w:name w:val="List Paragraph"/>
    <w:basedOn w:val="a"/>
    <w:link w:val="aa"/>
    <w:uiPriority w:val="34"/>
    <w:qFormat/>
    <w:rsid w:val="000106CE"/>
    <w:pPr>
      <w:bidi/>
      <w:spacing w:line="256" w:lineRule="auto"/>
      <w:ind w:left="720"/>
      <w:contextualSpacing/>
    </w:pPr>
  </w:style>
  <w:style w:type="character" w:styleId="Hyperlink">
    <w:name w:val="Hyperlink"/>
    <w:basedOn w:val="a0"/>
    <w:uiPriority w:val="99"/>
    <w:unhideWhenUsed/>
    <w:rsid w:val="000106CE"/>
    <w:rPr>
      <w:color w:val="0000FF"/>
      <w:u w:val="single"/>
    </w:rPr>
  </w:style>
  <w:style w:type="character" w:customStyle="1" w:styleId="10">
    <w:name w:val="כותרת 1 תו"/>
    <w:basedOn w:val="a0"/>
    <w:link w:val="1"/>
    <w:uiPriority w:val="9"/>
    <w:rsid w:val="000D111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b">
    <w:name w:val="Table Grid"/>
    <w:basedOn w:val="a1"/>
    <w:uiPriority w:val="59"/>
    <w:rsid w:val="000D111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0E02B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E02B1"/>
    <w:pPr>
      <w:bidi/>
      <w:spacing w:after="200" w:line="240" w:lineRule="auto"/>
    </w:pPr>
    <w:rPr>
      <w:rFonts w:eastAsiaTheme="minorEastAsia"/>
      <w:sz w:val="20"/>
      <w:szCs w:val="20"/>
    </w:rPr>
  </w:style>
  <w:style w:type="character" w:customStyle="1" w:styleId="ae">
    <w:name w:val="טקסט הערה תו"/>
    <w:basedOn w:val="a0"/>
    <w:link w:val="ad"/>
    <w:uiPriority w:val="99"/>
    <w:semiHidden/>
    <w:rsid w:val="000E02B1"/>
    <w:rPr>
      <w:rFonts w:eastAsiaTheme="minorEastAsia"/>
      <w:sz w:val="20"/>
      <w:szCs w:val="20"/>
    </w:rPr>
  </w:style>
  <w:style w:type="character" w:customStyle="1" w:styleId="aa">
    <w:name w:val="פיסקת רשימה תו"/>
    <w:link w:val="a9"/>
    <w:uiPriority w:val="34"/>
    <w:rsid w:val="00AD0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f8f7e34a-4ad0-4c12-83d0-0554b577e3aa@eurprd09.prod.outlook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826E0-555E-49E2-A41B-B93DB5E3D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1225</Characters>
  <Application>Microsoft Office Word</Application>
  <DocSecurity>4</DocSecurity>
  <Lines>10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כוכי ביברמן</cp:lastModifiedBy>
  <cp:revision>2</cp:revision>
  <cp:lastPrinted>2021-09-13T12:54:00Z</cp:lastPrinted>
  <dcterms:created xsi:type="dcterms:W3CDTF">2022-08-18T09:44:00Z</dcterms:created>
  <dcterms:modified xsi:type="dcterms:W3CDTF">2022-08-18T09:44:00Z</dcterms:modified>
</cp:coreProperties>
</file>